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0B" w:rsidRDefault="00391B0B" w:rsidP="00391B0B">
      <w:pPr>
        <w:pStyle w:val="Header"/>
        <w:jc w:val="center"/>
      </w:pPr>
      <w:bookmarkStart w:id="0" w:name="_GoBack"/>
      <w:bookmarkEnd w:id="0"/>
      <w:r w:rsidRPr="00DB76F2">
        <w:rPr>
          <w:b/>
          <w:i/>
          <w:sz w:val="24"/>
        </w:rPr>
        <w:t>Let All Mortal Flesh Keep Silence</w:t>
      </w:r>
      <w:r w:rsidRPr="00DB76F2">
        <w:rPr>
          <w:sz w:val="24"/>
        </w:rPr>
        <w:t xml:space="preserve">   </w:t>
      </w:r>
      <w:r>
        <w:t>Gerald Moultrie</w:t>
      </w:r>
    </w:p>
    <w:p w:rsidR="00391B0B" w:rsidRDefault="00391B0B" w:rsidP="00391B0B">
      <w:pPr>
        <w:pStyle w:val="Header"/>
        <w:jc w:val="center"/>
      </w:pPr>
      <w:r>
        <w:t>Based on Habakkuk 2:20; original at least AD 275; Arrangement by Ralph Vaughn Williiams based on “Picardy”</w:t>
      </w:r>
    </w:p>
    <w:p w:rsidR="00391B0B" w:rsidRDefault="00391B0B"/>
    <w:p w:rsidR="00DB76F2" w:rsidRDefault="00DB76F2">
      <w:r>
        <w:t xml:space="preserve">1. Let all mortal flesh keep silence, </w:t>
      </w:r>
      <w:r w:rsidR="008C242D">
        <w:tab/>
      </w:r>
      <w:r w:rsidR="008C242D">
        <w:tab/>
      </w:r>
      <w:r w:rsidR="008C242D">
        <w:tab/>
        <w:t xml:space="preserve">3. Rank on rank the host of heaven </w:t>
      </w:r>
      <w:r>
        <w:br/>
        <w:t xml:space="preserve">and with fear and trembling stand; </w:t>
      </w:r>
      <w:r w:rsidR="008C242D">
        <w:tab/>
      </w:r>
      <w:r w:rsidR="008C242D">
        <w:tab/>
      </w:r>
      <w:r w:rsidR="008C242D">
        <w:tab/>
        <w:t xml:space="preserve">spreads its vanguard on the way, </w:t>
      </w:r>
      <w:r>
        <w:br/>
        <w:t xml:space="preserve">ponder nothing earthly-minded, </w:t>
      </w:r>
      <w:r w:rsidR="008C242D">
        <w:tab/>
      </w:r>
      <w:r w:rsidR="008C242D">
        <w:tab/>
      </w:r>
      <w:r w:rsidR="008C242D">
        <w:tab/>
        <w:t>as the Light of light descendeth</w:t>
      </w:r>
      <w:r>
        <w:br/>
        <w:t xml:space="preserve">for with blessing in his hand, </w:t>
      </w:r>
      <w:r w:rsidR="008C242D">
        <w:tab/>
      </w:r>
      <w:r w:rsidR="008C242D">
        <w:tab/>
      </w:r>
      <w:r w:rsidR="008C242D">
        <w:tab/>
      </w:r>
      <w:r w:rsidR="008C242D">
        <w:tab/>
        <w:t>from the realms of endless day,</w:t>
      </w:r>
      <w:r>
        <w:br/>
        <w:t xml:space="preserve">Christ our God to earth descendeth, </w:t>
      </w:r>
      <w:r w:rsidR="008C242D">
        <w:tab/>
      </w:r>
      <w:r w:rsidR="008C242D">
        <w:tab/>
      </w:r>
      <w:r w:rsidR="008C242D">
        <w:tab/>
        <w:t>that the powers of hell may vanish</w:t>
      </w:r>
      <w:r>
        <w:br/>
        <w:t xml:space="preserve">our full homage to demand. </w:t>
      </w:r>
      <w:r w:rsidR="008C242D">
        <w:tab/>
      </w:r>
      <w:r w:rsidR="008C242D">
        <w:tab/>
      </w:r>
      <w:r w:rsidR="008C242D">
        <w:tab/>
      </w:r>
      <w:r w:rsidR="008C242D">
        <w:tab/>
        <w:t>as the darkness clears away.</w:t>
      </w:r>
      <w:r>
        <w:br/>
      </w:r>
      <w:r>
        <w:br/>
        <w:t xml:space="preserve">2. King of kings, yet born of Mary, </w:t>
      </w:r>
      <w:r w:rsidR="008C242D">
        <w:tab/>
      </w:r>
      <w:r w:rsidR="008C242D">
        <w:tab/>
      </w:r>
      <w:r w:rsidR="008C242D">
        <w:tab/>
        <w:t>4. At his feet the six-winged seraph,</w:t>
      </w:r>
      <w:r>
        <w:br/>
        <w:t xml:space="preserve">as of old on earth he stood, </w:t>
      </w:r>
      <w:r w:rsidR="008C242D">
        <w:tab/>
      </w:r>
      <w:r w:rsidR="008C242D">
        <w:tab/>
      </w:r>
      <w:r w:rsidR="008C242D">
        <w:tab/>
      </w:r>
      <w:r w:rsidR="008C242D">
        <w:tab/>
        <w:t>cherubim, with sleepless eye,</w:t>
      </w:r>
      <w:r>
        <w:br/>
        <w:t xml:space="preserve">Lord of lords, in human vesture, </w:t>
      </w:r>
      <w:r w:rsidR="008C242D">
        <w:tab/>
      </w:r>
      <w:r w:rsidR="008C242D">
        <w:tab/>
      </w:r>
      <w:r w:rsidR="008C242D">
        <w:tab/>
        <w:t>veil their faces to the presence,</w:t>
      </w:r>
      <w:r>
        <w:br/>
        <w:t xml:space="preserve">in the body and the blood; </w:t>
      </w:r>
      <w:r w:rsidR="008C242D">
        <w:tab/>
      </w:r>
      <w:r w:rsidR="008C242D">
        <w:tab/>
      </w:r>
      <w:r w:rsidR="008C242D">
        <w:tab/>
      </w:r>
      <w:r w:rsidR="008C242D">
        <w:tab/>
        <w:t>as with ceaseless voice they cry:</w:t>
      </w:r>
      <w:r>
        <w:br/>
        <w:t xml:space="preserve">he will give to all the faithful </w:t>
      </w:r>
      <w:r w:rsidR="008C242D">
        <w:tab/>
      </w:r>
      <w:r w:rsidR="008C242D">
        <w:tab/>
      </w:r>
      <w:r w:rsidR="008C242D">
        <w:tab/>
      </w:r>
      <w:r w:rsidR="008C242D">
        <w:tab/>
        <w:t>Alleluia, Alleluia,</w:t>
      </w:r>
      <w:r>
        <w:br/>
        <w:t xml:space="preserve">his own self for heavenly food. </w:t>
      </w:r>
      <w:r w:rsidR="008C242D">
        <w:tab/>
      </w:r>
      <w:r w:rsidR="008C242D">
        <w:tab/>
      </w:r>
      <w:r w:rsidR="008C242D">
        <w:tab/>
      </w:r>
      <w:r w:rsidR="008C242D">
        <w:tab/>
        <w:t>Alleluia, Lord Most High!</w:t>
      </w:r>
      <w:r>
        <w:br/>
      </w:r>
    </w:p>
    <w:p w:rsidR="00DB76F2" w:rsidRDefault="008C242D">
      <w:r>
        <w:br/>
      </w:r>
    </w:p>
    <w:sectPr w:rsidR="00DB76F2" w:rsidSect="00391B0B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10" w:rsidRDefault="00282D10" w:rsidP="00DB76F2">
      <w:pPr>
        <w:spacing w:after="0" w:line="240" w:lineRule="auto"/>
      </w:pPr>
      <w:r>
        <w:separator/>
      </w:r>
    </w:p>
  </w:endnote>
  <w:endnote w:type="continuationSeparator" w:id="0">
    <w:p w:rsidR="00282D10" w:rsidRDefault="00282D10" w:rsidP="00DB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10" w:rsidRDefault="00282D10" w:rsidP="00DB76F2">
      <w:pPr>
        <w:spacing w:after="0" w:line="240" w:lineRule="auto"/>
      </w:pPr>
      <w:r>
        <w:separator/>
      </w:r>
    </w:p>
  </w:footnote>
  <w:footnote w:type="continuationSeparator" w:id="0">
    <w:p w:rsidR="00282D10" w:rsidRDefault="00282D10" w:rsidP="00DB7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F2"/>
    <w:rsid w:val="00175758"/>
    <w:rsid w:val="00226198"/>
    <w:rsid w:val="00282D10"/>
    <w:rsid w:val="00391B0B"/>
    <w:rsid w:val="007B31A3"/>
    <w:rsid w:val="007C2103"/>
    <w:rsid w:val="00813649"/>
    <w:rsid w:val="008C242D"/>
    <w:rsid w:val="009A7F4C"/>
    <w:rsid w:val="00BD1155"/>
    <w:rsid w:val="00C33126"/>
    <w:rsid w:val="00D5010B"/>
    <w:rsid w:val="00DB76F2"/>
    <w:rsid w:val="00D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297A3-F0BA-4EAD-BE4F-0D155F13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F2"/>
  </w:style>
  <w:style w:type="paragraph" w:styleId="Footer">
    <w:name w:val="footer"/>
    <w:basedOn w:val="Normal"/>
    <w:link w:val="FooterChar"/>
    <w:uiPriority w:val="99"/>
    <w:unhideWhenUsed/>
    <w:rsid w:val="00DB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Livingston</dc:creator>
  <cp:keywords/>
  <dc:description/>
  <cp:lastModifiedBy>Anne Livingston</cp:lastModifiedBy>
  <cp:revision>2</cp:revision>
  <dcterms:created xsi:type="dcterms:W3CDTF">2016-12-14T17:04:00Z</dcterms:created>
  <dcterms:modified xsi:type="dcterms:W3CDTF">2016-12-14T17:04:00Z</dcterms:modified>
</cp:coreProperties>
</file>